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77B0A" w14:textId="2C4CCC03" w:rsidR="00A55E5F" w:rsidRPr="00DF7BEA" w:rsidRDefault="005A3B24" w:rsidP="00DF7BEA">
      <w:pPr>
        <w:pStyle w:val="BodyText"/>
      </w:pPr>
      <w:bookmarkStart w:id="0" w:name="_GoBack"/>
      <w:r w:rsidRPr="00DF7BEA">
        <w:t>The following section describes the accepted problem types and limitations of the Driverless AI experiment pipeline, along with details on the final model.</w:t>
      </w:r>
      <w:bookmarkEnd w:id="0"/>
    </w:p>
    <w:sectPr w:rsidR="00A55E5F" w:rsidRPr="00DF7BEA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24"/>
    <w:rsid w:val="005A3B24"/>
    <w:rsid w:val="00A47277"/>
    <w:rsid w:val="00A55E5F"/>
    <w:rsid w:val="00D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4B961"/>
  <w15:chartTrackingRefBased/>
  <w15:docId w15:val="{1E0AD7A4-F362-B946-9EC9-22047E8D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F7BEA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Times New Roman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DF7BEA"/>
    <w:rPr>
      <w:rFonts w:ascii="Georgia" w:eastAsia="Times New Roman" w:hAnsi="Georgia" w:cs="Georg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2</cp:revision>
  <dcterms:created xsi:type="dcterms:W3CDTF">2019-11-24T21:36:00Z</dcterms:created>
  <dcterms:modified xsi:type="dcterms:W3CDTF">2019-12-04T04:56:00Z</dcterms:modified>
</cp:coreProperties>
</file>